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5964" w:leftChars="2840" w:firstLine="2400" w:firstLineChars="8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上海市医院协会信息管理专业委员会</w:t>
      </w:r>
    </w:p>
    <w:p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eastAsia="华文中宋"/>
          <w:sz w:val="52"/>
          <w:szCs w:val="52"/>
        </w:rPr>
        <w:t>2</w:t>
      </w:r>
      <w:r>
        <w:rPr>
          <w:rFonts w:ascii="华文中宋" w:eastAsia="华文中宋"/>
          <w:sz w:val="52"/>
          <w:szCs w:val="52"/>
        </w:rPr>
        <w:t>023</w:t>
      </w:r>
      <w:r>
        <w:rPr>
          <w:rFonts w:hint="eastAsia" w:ascii="华文中宋" w:eastAsia="华文中宋"/>
          <w:sz w:val="52"/>
          <w:szCs w:val="52"/>
        </w:rPr>
        <w:t>年度智慧医院优秀案例申报书</w:t>
      </w:r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案例名称：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</w:t>
      </w:r>
    </w:p>
    <w:p>
      <w:pPr>
        <w:spacing w:line="800" w:lineRule="exact"/>
        <w:rPr>
          <w:rFonts w:ascii="宋体" w:hAnsi="宋体" w:cs="宋体"/>
          <w:color w:val="1D1D21"/>
          <w:kern w:val="0"/>
          <w:sz w:val="28"/>
          <w:szCs w:val="28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案例方向：</w:t>
      </w:r>
      <w:r>
        <w:rPr>
          <w:rFonts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 w:cs="Yu Gothic"/>
          <w:color w:val="1D1D21"/>
          <w:kern w:val="0"/>
          <w:sz w:val="28"/>
          <w:szCs w:val="28"/>
        </w:rPr>
        <w:t xml:space="preserve">信息化基础设施 </w:t>
      </w:r>
      <w:r>
        <w:rPr>
          <w:rFonts w:ascii="宋体" w:hAnsi="宋体" w:cs="Yu Gothic"/>
          <w:color w:val="1D1D21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 w:cs="Yu Gothic"/>
          <w:color w:val="1D1D21"/>
          <w:kern w:val="0"/>
          <w:sz w:val="28"/>
          <w:szCs w:val="28"/>
        </w:rPr>
        <w:t>智慧服</w:t>
      </w:r>
      <w:r>
        <w:rPr>
          <w:rFonts w:hint="eastAsia" w:ascii="宋体" w:hAnsi="宋体" w:cs="宋体"/>
          <w:color w:val="1D1D21"/>
          <w:kern w:val="0"/>
          <w:sz w:val="28"/>
          <w:szCs w:val="28"/>
        </w:rPr>
        <w:t>务</w:t>
      </w:r>
      <w:r>
        <w:rPr>
          <w:rFonts w:ascii="宋体" w:hAnsi="宋体" w:cs="宋体"/>
          <w:color w:val="1D1D21"/>
          <w:kern w:val="0"/>
          <w:sz w:val="28"/>
          <w:szCs w:val="28"/>
        </w:rPr>
        <w:t xml:space="preserve"> </w:t>
      </w:r>
    </w:p>
    <w:p>
      <w:pPr>
        <w:spacing w:line="800" w:lineRule="exact"/>
        <w:ind w:firstLine="960" w:firstLineChars="3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（单选）</w:t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 w:cs="宋体"/>
          <w:color w:val="1D1D21"/>
          <w:kern w:val="0"/>
          <w:sz w:val="28"/>
          <w:szCs w:val="28"/>
        </w:rPr>
        <w:t xml:space="preserve">智慧医疗 </w:t>
      </w:r>
      <w:r>
        <w:rPr>
          <w:rFonts w:ascii="宋体" w:hAnsi="宋体" w:cs="宋体"/>
          <w:color w:val="1D1D21"/>
          <w:kern w:val="0"/>
          <w:sz w:val="28"/>
          <w:szCs w:val="28"/>
        </w:rPr>
        <w:t xml:space="preserve">       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 w:cs="宋体"/>
          <w:color w:val="1D1D21"/>
          <w:kern w:val="0"/>
          <w:sz w:val="28"/>
          <w:szCs w:val="28"/>
        </w:rPr>
        <w:t>智慧管理</w:t>
      </w:r>
    </w:p>
    <w:p>
      <w:pPr>
        <w:spacing w:line="80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申报人：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80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所在单位：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  <w:r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（盖章）</w:t>
      </w:r>
    </w:p>
    <w:p>
      <w:pPr>
        <w:spacing w:line="80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 xml:space="preserve">联系电话：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>
      <w:pPr>
        <w:spacing w:line="800" w:lineRule="exact"/>
        <w:ind w:firstLine="960" w:firstLineChars="300"/>
        <w:rPr>
          <w:rFonts w:asci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邮箱地址：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rPr>
          <w:rFonts w:ascii="仿宋_GB2312" w:eastAsia="仿宋_GB2312"/>
          <w:sz w:val="36"/>
        </w:rPr>
      </w:pPr>
    </w:p>
    <w:p>
      <w:pPr>
        <w:spacing w:line="600" w:lineRule="exact"/>
        <w:rPr>
          <w:rFonts w:ascii="仿宋_GB2312" w:eastAsia="仿宋_GB2312"/>
          <w:sz w:val="36"/>
        </w:rPr>
      </w:pPr>
    </w:p>
    <w:p>
      <w:pPr>
        <w:spacing w:line="600" w:lineRule="exact"/>
        <w:jc w:val="center"/>
        <w:rPr>
          <w:rFonts w:ascii="华文中宋" w:eastAsia="华文中宋"/>
          <w:sz w:val="36"/>
        </w:rPr>
      </w:pPr>
      <w:r>
        <w:rPr>
          <w:rFonts w:hint="eastAsia" w:ascii="仿宋_GB2312" w:eastAsia="仿宋_GB2312"/>
          <w:sz w:val="36"/>
        </w:rPr>
        <w:t>202</w:t>
      </w:r>
      <w:r>
        <w:rPr>
          <w:rFonts w:ascii="仿宋_GB2312" w:eastAsia="仿宋_GB2312"/>
          <w:sz w:val="36"/>
        </w:rPr>
        <w:t>3</w:t>
      </w:r>
      <w:r>
        <w:rPr>
          <w:rFonts w:hint="eastAsia" w:ascii="仿宋_GB2312" w:eastAsia="仿宋_GB2312"/>
          <w:sz w:val="36"/>
        </w:rPr>
        <w:t>年</w:t>
      </w:r>
      <w:r>
        <w:rPr>
          <w:rFonts w:ascii="仿宋_GB2312" w:eastAsia="仿宋_GB2312"/>
          <w:sz w:val="36"/>
        </w:rPr>
        <w:t xml:space="preserve">   </w:t>
      </w:r>
      <w:r>
        <w:rPr>
          <w:rFonts w:hint="eastAsia" w:ascii="仿宋_GB2312" w:eastAsia="仿宋_GB2312"/>
          <w:sz w:val="36"/>
        </w:rPr>
        <w:t xml:space="preserve">月 </w:t>
      </w:r>
      <w:r>
        <w:rPr>
          <w:rFonts w:ascii="仿宋_GB2312" w:eastAsia="仿宋_GB2312"/>
          <w:sz w:val="36"/>
        </w:rPr>
        <w:t xml:space="preserve">  </w:t>
      </w:r>
      <w:r>
        <w:rPr>
          <w:rFonts w:hint="eastAsia" w:ascii="仿宋_GB2312" w:eastAsia="仿宋_GB2312"/>
          <w:sz w:val="36"/>
        </w:rPr>
        <w:t>日</w:t>
      </w:r>
    </w:p>
    <w:p>
      <w:pPr>
        <w:spacing w:line="600" w:lineRule="exact"/>
        <w:jc w:val="center"/>
        <w:rPr>
          <w:rFonts w:ascii="华文中宋" w:eastAsia="华文中宋"/>
          <w:sz w:val="36"/>
        </w:rPr>
      </w:pPr>
    </w:p>
    <w:p>
      <w:pPr>
        <w:spacing w:line="600" w:lineRule="exact"/>
        <w:jc w:val="center"/>
        <w:rPr>
          <w:rFonts w:ascii="华文中宋" w:eastAsia="华文中宋"/>
          <w:sz w:val="36"/>
        </w:rPr>
      </w:pPr>
    </w:p>
    <w:p>
      <w:pPr>
        <w:spacing w:before="200" w:after="20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/>
          <w:sz w:val="36"/>
        </w:rPr>
        <w:br w:type="page"/>
      </w:r>
      <w:r>
        <w:rPr>
          <w:rFonts w:hint="eastAsia" w:ascii="华文中宋" w:eastAsia="华文中宋"/>
          <w:sz w:val="36"/>
        </w:rPr>
        <w:t>填  表  说  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.有关情况详见《案例申报通知》，请仔细阅读后填写。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.填写的内容应保证真实性，简明扼要，突出重点。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.本次案例征集支持个人或团队申报，若为个人申报，无需填写团队成员信息。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.凡递交的相关材料用于存档，不予退还，敬请谅解。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before="200" w:after="200" w:line="60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一、申报人及团队成员</w:t>
      </w:r>
    </w:p>
    <w:tbl>
      <w:tblPr>
        <w:tblStyle w:val="6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13"/>
        <w:gridCol w:w="717"/>
        <w:gridCol w:w="653"/>
        <w:gridCol w:w="69"/>
        <w:gridCol w:w="833"/>
        <w:gridCol w:w="903"/>
        <w:gridCol w:w="1083"/>
        <w:gridCol w:w="346"/>
        <w:gridCol w:w="740"/>
        <w:gridCol w:w="678"/>
        <w:gridCol w:w="63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08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344" w:type="dxa"/>
            <w:gridSpan w:val="8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56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00" w:after="200" w:line="60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二、案例建设的背景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6" w:hRule="atLeast"/>
        </w:trPr>
        <w:tc>
          <w:tcPr>
            <w:tcW w:w="9498" w:type="dxa"/>
          </w:tcPr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请简要阐述案例建设的背景、面向的实际需求及需解决的具体问题。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</w:tr>
    </w:tbl>
    <w:p>
      <w:pPr>
        <w:spacing w:before="200" w:after="200" w:line="60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三、案例内容</w:t>
      </w:r>
    </w:p>
    <w:tbl>
      <w:tblPr>
        <w:tblStyle w:val="6"/>
        <w:tblW w:w="94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2" w:hRule="atLeast"/>
        </w:trPr>
        <w:tc>
          <w:tcPr>
            <w:tcW w:w="9400" w:type="dxa"/>
          </w:tcPr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请说明案例建设的基本情况，建设内容、案例进展、取得成效。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请介绍案例的主要建设方法、方案设计、技术应用、目标成果等。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（限18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</w:tr>
    </w:tbl>
    <w:p>
      <w:pPr>
        <w:spacing w:before="200" w:after="200" w:line="60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四、案例的创新点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1" w:hRule="atLeast"/>
        </w:trPr>
        <w:tc>
          <w:tcPr>
            <w:tcW w:w="9498" w:type="dxa"/>
          </w:tcPr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请描述本案例的亮点与特色、潜力与价值等，着重介绍本案例的创新性。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</w:tr>
    </w:tbl>
    <w:p>
      <w:pPr>
        <w:autoSpaceDE w:val="0"/>
        <w:autoSpaceDN w:val="0"/>
        <w:spacing w:line="300" w:lineRule="auto"/>
        <w:jc w:val="left"/>
        <w:rPr>
          <w:rFonts w:eastAsia="黑体"/>
        </w:rPr>
        <w:sectPr>
          <w:footerReference r:id="rId3" w:type="first"/>
          <w:pgSz w:w="11906" w:h="16838"/>
          <w:pgMar w:top="993" w:right="1800" w:bottom="284" w:left="1800" w:header="851" w:footer="992" w:gutter="0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五、案例申请人承诺</w:t>
      </w:r>
    </w:p>
    <w:tbl>
      <w:tblPr>
        <w:tblStyle w:val="6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  <w:jc w:val="center"/>
        </w:trPr>
        <w:tc>
          <w:tcPr>
            <w:tcW w:w="953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我承诺对本人填写的各项内容的信息真实性负责。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申请人（签名）：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  <w:p>
            <w:pPr>
              <w:spacing w:line="6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六、申报人所在单位意见</w:t>
      </w:r>
    </w:p>
    <w:tbl>
      <w:tblPr>
        <w:tblStyle w:val="6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1" w:hRule="atLeast"/>
          <w:jc w:val="center"/>
        </w:trPr>
        <w:tc>
          <w:tcPr>
            <w:tcW w:w="9670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单位（盖章）：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eastAsia="宋体" w:cs="Yu Gothic"/>
          <w:color w:val="08080B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iddenHorzOCR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MGNkYmRlMTU1ZGFiZGI0MGU3ZWYxMTNmMTczYWIifQ=="/>
  </w:docVars>
  <w:rsids>
    <w:rsidRoot w:val="00106EB0"/>
    <w:rsid w:val="00035267"/>
    <w:rsid w:val="00106EB0"/>
    <w:rsid w:val="00250BB2"/>
    <w:rsid w:val="00297122"/>
    <w:rsid w:val="002E5B87"/>
    <w:rsid w:val="003249F0"/>
    <w:rsid w:val="00327512"/>
    <w:rsid w:val="00344328"/>
    <w:rsid w:val="003D78AE"/>
    <w:rsid w:val="003F3A29"/>
    <w:rsid w:val="00475893"/>
    <w:rsid w:val="00494FF7"/>
    <w:rsid w:val="00505D9A"/>
    <w:rsid w:val="0055544D"/>
    <w:rsid w:val="005A2786"/>
    <w:rsid w:val="006174C2"/>
    <w:rsid w:val="006335D6"/>
    <w:rsid w:val="00640882"/>
    <w:rsid w:val="006523F9"/>
    <w:rsid w:val="006635FF"/>
    <w:rsid w:val="006C6BC9"/>
    <w:rsid w:val="00752A5A"/>
    <w:rsid w:val="007E5B2E"/>
    <w:rsid w:val="00800487"/>
    <w:rsid w:val="008B5072"/>
    <w:rsid w:val="008E0239"/>
    <w:rsid w:val="00910423"/>
    <w:rsid w:val="00950A42"/>
    <w:rsid w:val="00971486"/>
    <w:rsid w:val="00A129A4"/>
    <w:rsid w:val="00A8362D"/>
    <w:rsid w:val="00AF6B6B"/>
    <w:rsid w:val="00B978D7"/>
    <w:rsid w:val="00BC085D"/>
    <w:rsid w:val="00BD130B"/>
    <w:rsid w:val="00BD32A7"/>
    <w:rsid w:val="00D0487B"/>
    <w:rsid w:val="00D425CB"/>
    <w:rsid w:val="00D66383"/>
    <w:rsid w:val="00D940D5"/>
    <w:rsid w:val="00DC57DC"/>
    <w:rsid w:val="00DC5E11"/>
    <w:rsid w:val="00E25131"/>
    <w:rsid w:val="00E739BA"/>
    <w:rsid w:val="00E820FB"/>
    <w:rsid w:val="00EC31EE"/>
    <w:rsid w:val="00F51DBE"/>
    <w:rsid w:val="00FB5DE9"/>
    <w:rsid w:val="743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uiPriority w:val="99"/>
  </w:style>
  <w:style w:type="character" w:customStyle="1" w:styleId="10">
    <w:name w:val="批注主题 字符"/>
    <w:basedOn w:val="9"/>
    <w:link w:val="5"/>
    <w:semiHidden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381</Words>
  <Characters>2173</Characters>
  <Lines>18</Lines>
  <Paragraphs>5</Paragraphs>
  <TotalTime>645</TotalTime>
  <ScaleCrop>false</ScaleCrop>
  <LinksUpToDate>false</LinksUpToDate>
  <CharactersWithSpaces>2549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2023-10-17T04:10:00Z</dcterms:created>
  <dc:creator>立峰 朱</dc:creator>
  <cp:lastModifiedBy>uD89</cp:lastModifiedBy>
  <dcterms:modified xsi:type="dcterms:W3CDTF">2023-11-01T05:20:01Z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0171008311F34C5C8992F1A200330776_13</vt:lpwstr>
  </property>
</Properties>
</file>